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9F" w:rsidRDefault="007D479F">
      <w:pPr>
        <w:rPr>
          <w:rFonts w:ascii="Times New Roman" w:hAnsi="Times New Roman" w:cs="Times New Roman"/>
          <w:sz w:val="24"/>
          <w:szCs w:val="24"/>
        </w:rPr>
      </w:pPr>
      <w:r w:rsidRPr="007D479F">
        <w:rPr>
          <w:rFonts w:ascii="Times New Roman" w:hAnsi="Times New Roman" w:cs="Times New Roman"/>
          <w:sz w:val="24"/>
          <w:szCs w:val="24"/>
        </w:rPr>
        <w:t xml:space="preserve">О наличии условий для беспрепятственного доступа в общежитие, интернат </w:t>
      </w:r>
    </w:p>
    <w:p w:rsidR="006A2406" w:rsidRPr="007D479F" w:rsidRDefault="007D47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Pr="007D479F">
        <w:rPr>
          <w:rFonts w:ascii="Times New Roman" w:hAnsi="Times New Roman" w:cs="Times New Roman"/>
          <w:sz w:val="24"/>
          <w:szCs w:val="24"/>
        </w:rPr>
        <w:t>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135 </w:t>
      </w:r>
      <w:r w:rsidRPr="007D479F">
        <w:rPr>
          <w:rFonts w:ascii="Times New Roman" w:hAnsi="Times New Roman" w:cs="Times New Roman"/>
          <w:sz w:val="24"/>
          <w:szCs w:val="24"/>
        </w:rPr>
        <w:t>комбинированного вида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7D479F">
        <w:rPr>
          <w:rFonts w:ascii="Times New Roman" w:hAnsi="Times New Roman" w:cs="Times New Roman"/>
          <w:sz w:val="24"/>
          <w:szCs w:val="24"/>
        </w:rPr>
        <w:t xml:space="preserve"> Советского района города Казани не предусмотрен доступ в общежитие, интернат.</w:t>
      </w:r>
    </w:p>
    <w:sectPr w:rsidR="006A2406" w:rsidRPr="007D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9F"/>
    <w:rsid w:val="00380307"/>
    <w:rsid w:val="006A2406"/>
    <w:rsid w:val="007D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2021-02-11T13:08:00Z</dcterms:created>
  <dcterms:modified xsi:type="dcterms:W3CDTF">2021-02-11T13:09:00Z</dcterms:modified>
</cp:coreProperties>
</file>